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B" w:rsidRPr="00600B67" w:rsidRDefault="0098468B" w:rsidP="00A37BA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600B67">
        <w:rPr>
          <w:rFonts w:ascii="宋体" w:hAnsi="宋体" w:hint="eastAsia"/>
          <w:bCs/>
          <w:iCs/>
          <w:sz w:val="24"/>
        </w:rPr>
        <w:t>证券代码：002241                       证券简称：歌尔</w:t>
      </w:r>
      <w:r w:rsidR="00086CE1" w:rsidRPr="00600B67">
        <w:rPr>
          <w:rFonts w:ascii="宋体" w:hAnsi="宋体" w:hint="eastAsia"/>
          <w:bCs/>
          <w:iCs/>
          <w:sz w:val="24"/>
        </w:rPr>
        <w:t>股份</w:t>
      </w:r>
    </w:p>
    <w:p w:rsidR="0098468B" w:rsidRPr="00600B67" w:rsidRDefault="0098468B" w:rsidP="00A37BA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600B67">
        <w:rPr>
          <w:rFonts w:ascii="宋体" w:hAnsi="宋体" w:hint="eastAsia"/>
          <w:b/>
          <w:bCs/>
          <w:iCs/>
          <w:sz w:val="24"/>
          <w:szCs w:val="24"/>
        </w:rPr>
        <w:t>歌尔股份有限公司投资者关系活动记录表</w:t>
      </w:r>
    </w:p>
    <w:p w:rsidR="0098468B" w:rsidRPr="00600B67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600B67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</w:t>
      </w:r>
      <w:r w:rsidR="00F318C8" w:rsidRPr="00600B67">
        <w:rPr>
          <w:rFonts w:ascii="宋体" w:hAnsi="宋体" w:hint="eastAsia"/>
          <w:bCs/>
          <w:iCs/>
          <w:sz w:val="24"/>
          <w:szCs w:val="24"/>
        </w:rPr>
        <w:t>7</w:t>
      </w:r>
      <w:r w:rsidRPr="00600B67">
        <w:rPr>
          <w:rFonts w:ascii="宋体" w:hAnsi="宋体"/>
          <w:bCs/>
          <w:iCs/>
          <w:sz w:val="24"/>
          <w:szCs w:val="24"/>
        </w:rPr>
        <w:t>-</w:t>
      </w:r>
      <w:r w:rsidR="00E37E6A" w:rsidRPr="00600B67">
        <w:rPr>
          <w:rFonts w:ascii="宋体" w:hAnsi="宋体" w:hint="eastAsia"/>
          <w:bCs/>
          <w:iCs/>
          <w:sz w:val="24"/>
          <w:szCs w:val="24"/>
        </w:rPr>
        <w:t>0</w:t>
      </w:r>
      <w:r w:rsidR="009F5AFF" w:rsidRPr="00600B67">
        <w:rPr>
          <w:rFonts w:ascii="宋体" w:hAnsi="宋体"/>
          <w:bCs/>
          <w:iCs/>
          <w:sz w:val="24"/>
          <w:szCs w:val="24"/>
        </w:rPr>
        <w:t>0</w:t>
      </w:r>
      <w:r w:rsidR="00EC65F1" w:rsidRPr="00600B67">
        <w:rPr>
          <w:rFonts w:ascii="宋体" w:hAnsi="宋体"/>
          <w:bCs/>
          <w:i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98468B" w:rsidRPr="00600B67" w:rsidRDefault="00845A39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98468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600B67" w:rsidRDefault="007F347E" w:rsidP="00F066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600B67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600B67" w:rsidRDefault="00845A39" w:rsidP="00EC65F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600B67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EC65F1" w:rsidRPr="00600B67">
              <w:rPr>
                <w:rFonts w:ascii="宋体" w:hAnsi="宋体" w:hint="eastAsia"/>
                <w:sz w:val="24"/>
                <w:szCs w:val="24"/>
                <w:u w:val="single"/>
              </w:rPr>
              <w:t>投资者</w:t>
            </w:r>
            <w:r w:rsidR="00EC65F1" w:rsidRPr="00600B67">
              <w:rPr>
                <w:rFonts w:ascii="宋体" w:hAnsi="宋体"/>
                <w:sz w:val="24"/>
                <w:szCs w:val="24"/>
                <w:u w:val="single"/>
              </w:rPr>
              <w:t xml:space="preserve">调研      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3" w:type="dxa"/>
            <w:shd w:val="clear" w:color="auto" w:fill="auto"/>
          </w:tcPr>
          <w:p w:rsidR="00647CEA" w:rsidRPr="00600B67" w:rsidRDefault="00600B67" w:rsidP="00B43251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嘉实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王贵重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、申万菱信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张朋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、西南证券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陈杭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、信诚基金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刘锐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、信达证券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钟惠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、信达证券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胡申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、景泰利丰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刘驰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、嘉实基金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郭东谋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、华创证券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张健、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民生证券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郑平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、通用技术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刘冶、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深圳清水源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程宇楠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、上海汐泰投资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董函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、华泰证券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胡剑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、安信证券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陀旋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、华宝信托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裘亮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、富国基金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宁丰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、融通基金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徐进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、鑫乐达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侯继雄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、华安财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保 刘宇辙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、海通证券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谢磊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、东方基金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严凯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、上银基金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王玮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、交银康联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蒋宁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、常春藤资本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程熙云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、方正证券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段迎晟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、鼎天资产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刘岚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、东方证券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马天翼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、华泰柏瑞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王林军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、太平洋证券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王秀平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、深圳民森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王超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友利基金 张明华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、长信基金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陆晓峰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、相生资产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张涛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、大均资产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张冲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、平安大华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翟森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、方正证券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余江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、长江证券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周迪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、长江证券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韩建飞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、长江证券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谢尔曼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、皇庭资本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钟兆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尚雅投资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杜炜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、华金证券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蔡景彦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、汇添富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何锐、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太平养老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刘亮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璞盈投资 唐吉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远山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资本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隗葳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东方证券 马天翼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、民生证券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郑平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、中信证券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景磊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、青岛四季投资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王硕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中金资管 冯达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、鹏华基金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杜亮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南方基金 陈卓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东方基金 严凯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、民生证券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杨思睿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银华基金 向伊飞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PU C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 xml:space="preserve">apital 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季克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、上银基金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王玮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、华泰证券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胡剑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、国泰君安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张阳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、天弘基金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吴明鉴、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信达证券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胡申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、高雅投资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杜炜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、招商证券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鄢凡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、招商证券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马鹏清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、上海重阳投资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王晓华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、上海银叶投资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秦怀宝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长江证券 韩建飞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、友利基金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张明华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、鑫乐达投资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侯继雄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华元恒道 杨达伟、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中信证券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徐涛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、金元顺安基金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何伟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、深圳君茂投资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王晓华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天冈证券 张昕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交银康联人寿 蒋宁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、新华资产</w:t>
            </w:r>
            <w:r w:rsidRPr="00600B6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马川</w:t>
            </w:r>
            <w:r w:rsidRPr="00600B6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等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3" w:type="dxa"/>
            <w:shd w:val="clear" w:color="auto" w:fill="auto"/>
          </w:tcPr>
          <w:p w:rsidR="0098468B" w:rsidRPr="00600B67" w:rsidRDefault="00AD657A" w:rsidP="00EC65F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CB1120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C65F1" w:rsidRPr="00600B67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432E9" w:rsidRPr="00600B67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EC65F1" w:rsidRPr="00600B67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9A24BC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9A24BC" w:rsidRPr="00600B67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EC65F1" w:rsidRPr="00600B67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9A24BC" w:rsidRPr="00600B67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EC65F1" w:rsidRPr="00600B67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EC4448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3" w:type="dxa"/>
            <w:shd w:val="clear" w:color="auto" w:fill="auto"/>
          </w:tcPr>
          <w:p w:rsidR="0098468B" w:rsidRPr="00600B67" w:rsidRDefault="00EC65F1" w:rsidP="00A22AF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青岛鲁商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凯悦酒店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3" w:type="dxa"/>
            <w:shd w:val="clear" w:color="auto" w:fill="auto"/>
          </w:tcPr>
          <w:p w:rsidR="0098468B" w:rsidRPr="00600B67" w:rsidRDefault="00EC65F1" w:rsidP="00DF1E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董事长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姜滨先生、</w:t>
            </w:r>
            <w:r w:rsidR="00F432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</w:t>
            </w:r>
            <w:r w:rsidR="00F432E9" w:rsidRPr="00600B67">
              <w:rPr>
                <w:rFonts w:ascii="宋体" w:hAnsi="宋体"/>
                <w:bCs/>
                <w:iCs/>
                <w:sz w:val="24"/>
                <w:szCs w:val="24"/>
              </w:rPr>
              <w:t>兼总裁姜龙</w:t>
            </w:r>
            <w:r w:rsidR="00F432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="00F432E9" w:rsidRPr="00600B67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B3447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B34472" w:rsidRPr="00600B67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="007F347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董事会秘书贾军安先生</w:t>
            </w:r>
            <w:r w:rsidR="00F432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9A24BC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公司V</w:t>
            </w:r>
            <w:r w:rsidR="009A24BC" w:rsidRPr="00600B67">
              <w:rPr>
                <w:rFonts w:ascii="宋体" w:hAnsi="宋体"/>
                <w:bCs/>
                <w:iCs/>
                <w:sz w:val="24"/>
                <w:szCs w:val="24"/>
              </w:rPr>
              <w:t>R</w:t>
            </w:r>
            <w:r w:rsidR="009A24BC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专家</w:t>
            </w:r>
            <w:r w:rsidR="00F432E9" w:rsidRPr="00600B67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9A24BC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9A24BC" w:rsidRPr="00600B67">
              <w:rPr>
                <w:rFonts w:ascii="宋体" w:hAnsi="宋体"/>
                <w:bCs/>
                <w:iCs/>
                <w:sz w:val="24"/>
                <w:szCs w:val="24"/>
              </w:rPr>
              <w:t>声学专家</w:t>
            </w:r>
            <w:r w:rsidR="00DF1EF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B1120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</w:t>
            </w:r>
            <w:r w:rsidR="00CB1120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代表贾阳先生</w:t>
            </w:r>
          </w:p>
        </w:tc>
      </w:tr>
      <w:tr w:rsidR="0098468B" w:rsidRPr="00600B67" w:rsidTr="00A65BA4">
        <w:trPr>
          <w:trHeight w:val="699"/>
        </w:trPr>
        <w:tc>
          <w:tcPr>
            <w:tcW w:w="1853" w:type="dxa"/>
            <w:shd w:val="clear" w:color="auto" w:fill="auto"/>
            <w:vAlign w:val="center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1B4191" w:rsidRPr="00600B67" w:rsidRDefault="00F432E9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第一部分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1B4191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20666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="001B4191" w:rsidRPr="00600B67">
              <w:rPr>
                <w:rFonts w:ascii="宋体" w:hAnsi="宋体"/>
                <w:bCs/>
                <w:iCs/>
                <w:sz w:val="24"/>
                <w:szCs w:val="24"/>
              </w:rPr>
              <w:t>战略</w:t>
            </w:r>
            <w:r w:rsidR="001B4191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（董事长</w:t>
            </w:r>
            <w:r w:rsidR="001B4191" w:rsidRPr="00600B67">
              <w:rPr>
                <w:rFonts w:ascii="宋体" w:hAnsi="宋体"/>
                <w:bCs/>
                <w:iCs/>
                <w:sz w:val="24"/>
                <w:szCs w:val="24"/>
              </w:rPr>
              <w:t>姜滨先生</w:t>
            </w:r>
            <w:r w:rsidR="001B4191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从声学起家，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发展零组件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及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成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品业务，现在已是VR/AR行业的领军者，</w:t>
            </w:r>
            <w:r w:rsidR="007C66D1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并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在AI大潮下迎来了新的机会。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歌尔20</w:t>
            </w:r>
            <w:r w:rsidR="00D64ACD" w:rsidRPr="00600B67">
              <w:rPr>
                <w:rFonts w:ascii="宋体" w:hAnsi="宋体"/>
                <w:bCs/>
                <w:iCs/>
                <w:sz w:val="24"/>
                <w:szCs w:val="24"/>
              </w:rPr>
              <w:t>03年提出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D64ACD" w:rsidRPr="00600B67">
              <w:rPr>
                <w:rFonts w:ascii="宋体" w:hAnsi="宋体"/>
                <w:bCs/>
                <w:iCs/>
                <w:sz w:val="24"/>
                <w:szCs w:val="24"/>
              </w:rPr>
              <w:t>大客户战略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，5</w:t>
            </w:r>
            <w:r w:rsidR="00D64ACD" w:rsidRPr="00600B67">
              <w:rPr>
                <w:rFonts w:ascii="宋体" w:hAnsi="宋体"/>
                <w:bCs/>
                <w:iCs/>
                <w:sz w:val="24"/>
                <w:szCs w:val="24"/>
              </w:rPr>
              <w:t>年前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就</w:t>
            </w:r>
            <w:r w:rsidR="00D64ACD" w:rsidRPr="00600B67">
              <w:rPr>
                <w:rFonts w:ascii="宋体" w:hAnsi="宋体"/>
                <w:bCs/>
                <w:iCs/>
                <w:sz w:val="24"/>
                <w:szCs w:val="24"/>
              </w:rPr>
              <w:t>开始深入布局VR产品，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所以</w:t>
            </w:r>
            <w:r w:rsidR="00D64ACD" w:rsidRPr="00600B67">
              <w:rPr>
                <w:rFonts w:ascii="宋体" w:hAnsi="宋体"/>
                <w:bCs/>
                <w:iCs/>
                <w:sz w:val="24"/>
                <w:szCs w:val="24"/>
              </w:rPr>
              <w:t>说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今天我们在VR</w:t>
            </w:r>
            <w:r w:rsidR="004C16B1" w:rsidRPr="00600B67">
              <w:rPr>
                <w:rFonts w:ascii="宋体" w:hAnsi="宋体"/>
                <w:bCs/>
                <w:iCs/>
                <w:sz w:val="24"/>
                <w:szCs w:val="24"/>
              </w:rPr>
              <w:t>/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AR领先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地位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不是偶然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，我们</w:t>
            </w:r>
            <w:r w:rsidR="004C16B1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的业务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从零组件+系统产品，到VR/AR、可穿戴、</w:t>
            </w:r>
            <w:r w:rsidR="00D64ACD" w:rsidRPr="00600B67">
              <w:rPr>
                <w:rFonts w:ascii="宋体" w:hAnsi="宋体"/>
                <w:bCs/>
                <w:iCs/>
                <w:sz w:val="24"/>
                <w:szCs w:val="24"/>
              </w:rPr>
              <w:t>Smart Audio</w:t>
            </w:r>
            <w:r w:rsidR="004C16B1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加上人工智能</w:t>
            </w:r>
            <w:r w:rsidR="004C16B1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4C16B1" w:rsidRPr="00600B67">
              <w:rPr>
                <w:rFonts w:ascii="宋体" w:hAnsi="宋体"/>
                <w:bCs/>
                <w:iCs/>
                <w:sz w:val="24"/>
                <w:szCs w:val="24"/>
              </w:rPr>
              <w:t>是非常有想象力的产品</w:t>
            </w:r>
            <w:r w:rsidR="004C16B1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线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20666B" w:rsidRPr="00600B67" w:rsidRDefault="0020666B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VR/AR</w:t>
            </w:r>
          </w:p>
          <w:p w:rsidR="0045173E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行业非常热，</w:t>
            </w:r>
            <w:r w:rsidR="00451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D64ACD" w:rsidRPr="00600B67">
              <w:rPr>
                <w:rFonts w:ascii="宋体" w:hAnsi="宋体"/>
                <w:bCs/>
                <w:iCs/>
                <w:sz w:val="24"/>
                <w:szCs w:val="24"/>
              </w:rPr>
              <w:t>去年</w:t>
            </w:r>
            <w:r w:rsidR="0045173E" w:rsidRPr="00600B67">
              <w:rPr>
                <w:rFonts w:ascii="宋体" w:hAnsi="宋体"/>
                <w:bCs/>
                <w:iCs/>
                <w:sz w:val="24"/>
                <w:szCs w:val="24"/>
              </w:rPr>
              <w:t>出货量</w:t>
            </w:r>
            <w:r w:rsidR="00451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为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一百多万套，拥有行业</w:t>
            </w:r>
            <w:r w:rsidR="00451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内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相当高的份额</w:t>
            </w:r>
            <w:r w:rsidR="00451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。早在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2010年</w:t>
            </w:r>
            <w:r w:rsidR="00451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45173E" w:rsidRPr="00600B67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3A4CF7" w:rsidRPr="00600B67">
              <w:rPr>
                <w:rFonts w:ascii="宋体" w:hAnsi="宋体"/>
                <w:bCs/>
                <w:iCs/>
                <w:sz w:val="24"/>
                <w:szCs w:val="24"/>
              </w:rPr>
              <w:t>因为有配件、零组件的技术</w:t>
            </w:r>
            <w:r w:rsidR="003A4CF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为三星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服务，</w:t>
            </w:r>
            <w:r w:rsidR="00D64ACD" w:rsidRPr="00600B67">
              <w:rPr>
                <w:rFonts w:ascii="宋体" w:hAnsi="宋体"/>
                <w:bCs/>
                <w:iCs/>
                <w:sz w:val="24"/>
                <w:szCs w:val="24"/>
              </w:rPr>
              <w:t>提供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配套电视的3D</w:t>
            </w:r>
            <w:r w:rsidR="0045173E" w:rsidRPr="00600B67">
              <w:rPr>
                <w:rFonts w:ascii="宋体" w:hAnsi="宋体"/>
                <w:bCs/>
                <w:iCs/>
                <w:sz w:val="24"/>
                <w:szCs w:val="24"/>
              </w:rPr>
              <w:t>眼镜，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年出货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达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500万套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。基于</w:t>
            </w:r>
            <w:r w:rsidR="00D64ACD" w:rsidRPr="00600B67">
              <w:rPr>
                <w:rFonts w:ascii="宋体" w:hAnsi="宋体"/>
                <w:bCs/>
                <w:iCs/>
                <w:sz w:val="24"/>
                <w:szCs w:val="24"/>
              </w:rPr>
              <w:t>长期的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技术积累，</w:t>
            </w:r>
            <w:r w:rsidR="00451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A68EF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采用ODM/</w:t>
            </w:r>
            <w:r w:rsidR="000A68EF" w:rsidRPr="00600B67">
              <w:rPr>
                <w:rFonts w:ascii="宋体" w:hAnsi="宋体"/>
                <w:bCs/>
                <w:iCs/>
                <w:sz w:val="24"/>
                <w:szCs w:val="24"/>
              </w:rPr>
              <w:t>JDM</w:t>
            </w:r>
            <w:r w:rsidR="000A68EF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模式与</w:t>
            </w:r>
            <w:r w:rsidR="000A68EF" w:rsidRPr="00600B67">
              <w:rPr>
                <w:rFonts w:ascii="宋体" w:hAnsi="宋体"/>
                <w:bCs/>
                <w:iCs/>
                <w:sz w:val="24"/>
                <w:szCs w:val="24"/>
              </w:rPr>
              <w:t>客户开展合作，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D64ACD" w:rsidRPr="00600B67">
              <w:rPr>
                <w:rFonts w:ascii="宋体" w:hAnsi="宋体"/>
                <w:bCs/>
                <w:iCs/>
                <w:sz w:val="24"/>
                <w:szCs w:val="24"/>
              </w:rPr>
              <w:t>此类产品中获得较好的毛利率，不</w:t>
            </w:r>
            <w:r w:rsidR="00D64AC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仅仅代工</w:t>
            </w:r>
            <w:r w:rsidR="000A68EF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角色。</w:t>
            </w: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我们从零组件发展到组件</w:t>
            </w:r>
            <w:r w:rsidR="00600B6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配件，到系统产品，选择VR</w:t>
            </w:r>
            <w:r w:rsidR="00111A61" w:rsidRPr="00600B67">
              <w:rPr>
                <w:rFonts w:ascii="宋体" w:hAnsi="宋体"/>
                <w:bCs/>
                <w:iCs/>
                <w:sz w:val="24"/>
                <w:szCs w:val="24"/>
              </w:rPr>
              <w:t>/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AR发力是必然，</w:t>
            </w:r>
            <w:r w:rsidR="008572F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这</w:t>
            </w:r>
            <w:r w:rsidR="008572F9" w:rsidRPr="00600B67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我们非常看好的方向。</w:t>
            </w:r>
            <w:r w:rsidR="0084766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 w:rsidR="0084766B" w:rsidRPr="00600B67">
              <w:rPr>
                <w:rFonts w:ascii="宋体" w:hAnsi="宋体"/>
                <w:bCs/>
                <w:iCs/>
                <w:sz w:val="24"/>
                <w:szCs w:val="24"/>
              </w:rPr>
              <w:t>手机会变得越来越复杂，</w:t>
            </w:r>
            <w:r w:rsidR="0084766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这个</w:t>
            </w:r>
            <w:r w:rsidR="0084766B" w:rsidRPr="00600B67">
              <w:rPr>
                <w:rFonts w:ascii="宋体" w:hAnsi="宋体"/>
                <w:bCs/>
                <w:iCs/>
                <w:sz w:val="24"/>
                <w:szCs w:val="24"/>
              </w:rPr>
              <w:t>趋势</w:t>
            </w:r>
            <w:r w:rsidR="0084766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相对</w:t>
            </w:r>
            <w:r w:rsidR="0084766B" w:rsidRPr="00600B67">
              <w:rPr>
                <w:rFonts w:ascii="宋体" w:hAnsi="宋体"/>
                <w:bCs/>
                <w:iCs/>
                <w:sz w:val="24"/>
                <w:szCs w:val="24"/>
              </w:rPr>
              <w:t>明确；5年后很有可能VR/AR就变成了</w:t>
            </w:r>
            <w:r w:rsidR="0084766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日常</w:t>
            </w:r>
            <w:r w:rsidR="0084766B" w:rsidRPr="00600B67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84766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工作</w:t>
            </w:r>
            <w:r w:rsidR="0084766B" w:rsidRPr="00600B67">
              <w:rPr>
                <w:rFonts w:ascii="宋体" w:hAnsi="宋体"/>
                <w:bCs/>
                <w:iCs/>
                <w:sz w:val="24"/>
                <w:szCs w:val="24"/>
              </w:rPr>
              <w:t>、生活、沟通工具，</w:t>
            </w:r>
            <w:r w:rsidR="0011635C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科技的</w:t>
            </w:r>
            <w:r w:rsidR="0011635C" w:rsidRPr="00600B67">
              <w:rPr>
                <w:rFonts w:ascii="宋体" w:hAnsi="宋体"/>
                <w:bCs/>
                <w:iCs/>
                <w:sz w:val="24"/>
                <w:szCs w:val="24"/>
              </w:rPr>
              <w:t>发展带来的产品进化有时候</w:t>
            </w:r>
            <w:r w:rsidR="0084766B" w:rsidRPr="00600B67">
              <w:rPr>
                <w:rFonts w:ascii="宋体" w:hAnsi="宋体"/>
                <w:bCs/>
                <w:iCs/>
                <w:sz w:val="24"/>
                <w:szCs w:val="24"/>
              </w:rPr>
              <w:t>比大家想象的要更快。</w:t>
            </w:r>
            <w:r w:rsidR="008572F9" w:rsidRPr="00600B67">
              <w:rPr>
                <w:rFonts w:ascii="宋体" w:hAnsi="宋体"/>
                <w:bCs/>
                <w:iCs/>
                <w:sz w:val="24"/>
                <w:szCs w:val="24"/>
              </w:rPr>
              <w:t>我们认为</w:t>
            </w:r>
            <w:r w:rsidR="00111A61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19年</w:t>
            </w:r>
            <w:r w:rsidR="008572F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前后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行业会大爆发，</w:t>
            </w:r>
            <w:r w:rsidR="008572F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8572F9" w:rsidRPr="00600B67">
              <w:rPr>
                <w:rFonts w:ascii="宋体" w:hAnsi="宋体"/>
                <w:bCs/>
                <w:iCs/>
                <w:sz w:val="24"/>
                <w:szCs w:val="24"/>
              </w:rPr>
              <w:t>内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出现千万级的客户极有可能，</w:t>
            </w:r>
            <w:r w:rsidR="008572F9" w:rsidRPr="00600B67" w:rsidDel="008572F9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3-5年</w:t>
            </w:r>
            <w:r w:rsidR="008572F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之后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，过亿级</w:t>
            </w:r>
            <w:r w:rsidR="008572F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8572F9" w:rsidRPr="00600B67">
              <w:rPr>
                <w:rFonts w:ascii="宋体" w:hAnsi="宋体"/>
                <w:bCs/>
                <w:iCs/>
                <w:sz w:val="24"/>
                <w:szCs w:val="24"/>
              </w:rPr>
              <w:t>出货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也极有可能。</w:t>
            </w:r>
          </w:p>
          <w:p w:rsidR="0020666B" w:rsidRPr="00600B67" w:rsidRDefault="0020666B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智能音响</w:t>
            </w:r>
          </w:p>
          <w:p w:rsidR="0020666B" w:rsidRPr="00600B67" w:rsidRDefault="001F0C9C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通过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收购丹拿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音响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加上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自身的微型音箱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大喇叭技术，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公司在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智能音响领域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拥有世界领先的优势。</w:t>
            </w: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现在的音响正朝着音响+人工智能的方向快速前进，随着芯片和电池技术的</w:t>
            </w:r>
            <w:r w:rsidR="00F5100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突破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，会持续快速发展。许多大客户都在全力以赴推出智能耳机和音响</w:t>
            </w:r>
            <w:r w:rsidR="00D9111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与人工智能相结合的音响</w:t>
            </w:r>
            <w:r w:rsidR="00D9111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会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在未来1-2年火热发展</w:t>
            </w:r>
            <w:r w:rsidR="00D9111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把高品质的工艺应用于消费级产品上，智能音箱产品可能会经历</w:t>
            </w:r>
            <w:r w:rsidR="00D9111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类似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手机从功能机到智能机的时代，进入家庭、会议室</w:t>
            </w:r>
            <w:r w:rsidR="00D9111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等应用</w:t>
            </w:r>
            <w:r w:rsidR="00D9111D" w:rsidRPr="00600B67">
              <w:rPr>
                <w:rFonts w:ascii="宋体" w:hAnsi="宋体"/>
                <w:bCs/>
                <w:iCs/>
                <w:sz w:val="24"/>
                <w:szCs w:val="24"/>
              </w:rPr>
              <w:t>场景</w:t>
            </w:r>
            <w:r w:rsidR="00D9111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我们也会结合</w:t>
            </w:r>
            <w:r w:rsidR="00D9111D" w:rsidRPr="00600B67">
              <w:rPr>
                <w:rFonts w:ascii="宋体" w:hAnsi="宋体"/>
                <w:bCs/>
                <w:iCs/>
                <w:sz w:val="24"/>
                <w:szCs w:val="24"/>
              </w:rPr>
              <w:t>Smart A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udio和VR/AR、人工智能，融合内容和数据，尝试从硬件公司变为硬+软的企业。</w:t>
            </w:r>
          </w:p>
          <w:p w:rsidR="0020666B" w:rsidRPr="00600B67" w:rsidRDefault="0020666B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智能穿戴</w:t>
            </w:r>
          </w:p>
          <w:p w:rsidR="0020666B" w:rsidRPr="00600B67" w:rsidRDefault="0075648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与索尼、华为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大客户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合作悠久，布局多年，具有行业一流的研发和制造能力，并参与智能穿戴行业标准制定。公司</w:t>
            </w:r>
            <w:r w:rsidR="00D9111D" w:rsidRPr="00600B67">
              <w:rPr>
                <w:rFonts w:ascii="宋体" w:hAnsi="宋体"/>
                <w:bCs/>
                <w:iCs/>
                <w:sz w:val="24"/>
                <w:szCs w:val="24"/>
              </w:rPr>
              <w:t>打造了世界第一</w:t>
            </w:r>
            <w:r w:rsidR="00D9111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条</w:t>
            </w:r>
            <w:r w:rsidR="00D9111D" w:rsidRPr="00600B67">
              <w:rPr>
                <w:rFonts w:ascii="宋体" w:hAnsi="宋体"/>
                <w:bCs/>
                <w:iCs/>
                <w:sz w:val="24"/>
                <w:szCs w:val="24"/>
              </w:rPr>
              <w:t>智能穿戴产品数字化示范线</w:t>
            </w:r>
            <w:r w:rsidR="00D9111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申报的智能穿戴产品智能工厂示范获得2016年工信部智能制造示范试点</w:t>
            </w:r>
            <w:r w:rsidR="00D9111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；公司</w:t>
            </w:r>
            <w:r w:rsidR="00D9111D" w:rsidRPr="00600B67">
              <w:rPr>
                <w:rFonts w:ascii="宋体" w:hAnsi="宋体"/>
                <w:bCs/>
                <w:iCs/>
                <w:sz w:val="24"/>
                <w:szCs w:val="24"/>
              </w:rPr>
              <w:t>与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中国电子技术标准化研究院、中国电信达成战略合作，积极推动并参与智能穿戴标准的制定。</w:t>
            </w:r>
          </w:p>
          <w:p w:rsidR="0020666B" w:rsidRPr="00600B67" w:rsidRDefault="00D9111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耳机、蓝牙耳机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国内消费者中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快速渗透。健康+审美+技术含量的产品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受到消费者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欢迎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。从巴塞尔展会上可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以看出，机械+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轻智能手表有望变成主力潮流，重智能手表在全球手表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市场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中占比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有望超过一半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；全球手表存量超过10亿部，智能手表</w:t>
            </w:r>
            <w:r w:rsidR="00C31E7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预计</w:t>
            </w:r>
            <w:r w:rsidR="0020666B" w:rsidRPr="00600B67">
              <w:rPr>
                <w:rFonts w:ascii="宋体" w:hAnsi="宋体"/>
                <w:bCs/>
                <w:iCs/>
                <w:sz w:val="24"/>
                <w:szCs w:val="24"/>
              </w:rPr>
              <w:t>会在5-10年有数家出货量过亿部。</w:t>
            </w: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歌尔则在零组件、精密制造、自动化等方面都有深厚积累，</w:t>
            </w:r>
            <w:r w:rsidR="00C31E7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打造</w:t>
            </w:r>
            <w:r w:rsidR="00C31E7E" w:rsidRPr="00600B67">
              <w:rPr>
                <w:rFonts w:ascii="宋体" w:hAnsi="宋体"/>
                <w:bCs/>
                <w:iCs/>
                <w:sz w:val="24"/>
                <w:szCs w:val="24"/>
              </w:rPr>
              <w:t>并保持在该领域的行业竞争实力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20666B" w:rsidRPr="00600B67" w:rsidRDefault="0020666B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可持续发展布局</w:t>
            </w: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1）光学技术</w:t>
            </w: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在光学镜头（镜片设计、注塑成型、真空镀膜）、光路设计（成像分析、镀膜分析）、VR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/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AR（系统集成、工业设计、传感器、EE设计）、微显示/微投影等方面与多家国内外研究机构密切合作，持续保持光学技术领先</w:t>
            </w:r>
            <w:r w:rsidR="002435E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2）微电子技术</w:t>
            </w: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借助与多家国内外领先科研机构的深度合作，在传感器、IC、3D封装、Actuator等微电子与微机电领域持续布局领先技术。</w:t>
            </w: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光学跟新兴电子产业、与微电子、微投影微显示的结合，是未来的重要方向。</w:t>
            </w:r>
            <w:r w:rsidR="002435E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与高校合作，设立了微电子研究院，培养微电子人才，体系已经初步形成。</w:t>
            </w:r>
          </w:p>
          <w:p w:rsidR="0020666B" w:rsidRPr="00600B67" w:rsidRDefault="0020666B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智能制造布局</w:t>
            </w:r>
          </w:p>
          <w:p w:rsidR="0020666B" w:rsidRPr="00600B67" w:rsidRDefault="0020666B" w:rsidP="00600B67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去年获批工信部首批智能制造示范企业；打造以“数字工厂”和“C2M个性化制造”为核心内容的“智能制造+”的新模式，</w:t>
            </w:r>
            <w:r w:rsidR="002435E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力争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5年内主要产品达成数字化生产制造</w:t>
            </w:r>
            <w:r w:rsidR="002435E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的目标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CE129A" w:rsidRPr="00600B67" w:rsidRDefault="00CE129A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B13B7" w:rsidRPr="00600B67" w:rsidRDefault="00CE129A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第二部分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9B13B7" w:rsidRPr="00600B67">
              <w:rPr>
                <w:rFonts w:ascii="宋体" w:hAnsi="宋体"/>
                <w:bCs/>
                <w:iCs/>
                <w:sz w:val="24"/>
                <w:szCs w:val="24"/>
              </w:rPr>
              <w:t>业务发展和规划（</w:t>
            </w:r>
            <w:r w:rsidR="009B13B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</w:t>
            </w:r>
            <w:r w:rsidR="009B13B7" w:rsidRPr="00600B67">
              <w:rPr>
                <w:rFonts w:ascii="宋体" w:hAnsi="宋体"/>
                <w:bCs/>
                <w:iCs/>
                <w:sz w:val="24"/>
                <w:szCs w:val="24"/>
              </w:rPr>
              <w:t>兼总裁</w:t>
            </w:r>
            <w:r w:rsidR="009B13B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9B13B7" w:rsidRPr="00600B67">
              <w:rPr>
                <w:rFonts w:ascii="宋体" w:hAnsi="宋体"/>
                <w:bCs/>
                <w:iCs/>
                <w:sz w:val="24"/>
                <w:szCs w:val="24"/>
              </w:rPr>
              <w:t>姜龙</w:t>
            </w:r>
            <w:r w:rsidR="009B13B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="009B13B7" w:rsidRPr="00600B67">
              <w:rPr>
                <w:rFonts w:ascii="宋体" w:hAnsi="宋体"/>
                <w:bCs/>
                <w:iCs/>
                <w:sz w:val="24"/>
                <w:szCs w:val="24"/>
              </w:rPr>
              <w:t>）</w:t>
            </w:r>
          </w:p>
          <w:p w:rsidR="009B13B7" w:rsidRPr="00600B67" w:rsidRDefault="009B13B7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CE129A" w:rsidRPr="00600B67" w:rsidRDefault="00CE129A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一季度业绩回顾</w:t>
            </w:r>
          </w:p>
          <w:p w:rsidR="00CE129A" w:rsidRPr="00600B67" w:rsidRDefault="00CE129A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一季度</w:t>
            </w:r>
            <w:r w:rsidR="00356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35673E" w:rsidRPr="00600B67">
              <w:rPr>
                <w:rFonts w:ascii="宋体" w:hAnsi="宋体"/>
                <w:bCs/>
                <w:iCs/>
                <w:sz w:val="24"/>
                <w:szCs w:val="24"/>
              </w:rPr>
              <w:t>业绩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高增长，</w:t>
            </w:r>
            <w:r w:rsidR="00356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对上半年增速也很有信心；公司从</w:t>
            </w:r>
            <w:r w:rsidR="00356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16年开始重回增长的快车道，</w:t>
            </w:r>
            <w:r w:rsidR="00356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从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在手的design win</w:t>
            </w:r>
            <w:r w:rsidR="00356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看</w:t>
            </w:r>
            <w:r w:rsidR="0035673E" w:rsidRPr="00600B67">
              <w:rPr>
                <w:rFonts w:ascii="宋体" w:hAnsi="宋体"/>
                <w:bCs/>
                <w:iCs/>
                <w:sz w:val="24"/>
                <w:szCs w:val="24"/>
              </w:rPr>
              <w:t>，20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18</w:t>
            </w:r>
            <w:r w:rsidR="0035673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预期业绩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甚至比</w:t>
            </w:r>
            <w:r w:rsidR="0035673E" w:rsidRPr="00600B67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17年还会更好。</w:t>
            </w:r>
          </w:p>
          <w:p w:rsidR="00CE129A" w:rsidRPr="00600B67" w:rsidRDefault="00CE129A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行业发展趋势</w:t>
            </w:r>
          </w:p>
          <w:p w:rsidR="00CE129A" w:rsidRPr="00600B67" w:rsidRDefault="0035673E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现在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消费电子进入后移动时代，也可以叫做智能硬件时代，</w:t>
            </w:r>
            <w:r w:rsidR="00146BCA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国内外</w:t>
            </w:r>
            <w:r w:rsidR="00146BCA" w:rsidRPr="00600B67">
              <w:rPr>
                <w:rFonts w:ascii="宋体" w:hAnsi="宋体"/>
                <w:bCs/>
                <w:iCs/>
                <w:sz w:val="24"/>
                <w:szCs w:val="24"/>
              </w:rPr>
              <w:t>主流厂商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都</w:t>
            </w:r>
            <w:r w:rsidR="00146BCA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投入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技术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和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的研发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生产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，VR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/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AR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智能手表、智能音箱、智能耳机等革命性的产品</w:t>
            </w:r>
            <w:r w:rsidR="00786C45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正在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快速发展。</w:t>
            </w:r>
          </w:p>
          <w:p w:rsidR="00CE129A" w:rsidRPr="00600B67" w:rsidRDefault="00146BCA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在与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客户的合作模式上，歌尔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采用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ODM和JDM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合作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方式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；未来希望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像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三星一样，成为上游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核心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元器件+成品的企业。</w:t>
            </w:r>
          </w:p>
          <w:p w:rsidR="00266AED" w:rsidRPr="00600B67" w:rsidRDefault="00CE129A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盈利模式</w:t>
            </w:r>
            <w:r w:rsidR="00266AED"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和商业模式</w:t>
            </w:r>
          </w:p>
          <w:p w:rsidR="00CE129A" w:rsidRPr="00600B67" w:rsidRDefault="00011A7F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依托领先的垂直整合能力与系统集成能力，发展智能硬件+精密零组件的业务模式</w:t>
            </w:r>
            <w:r w:rsidR="00266AE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146BCA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打造包括</w:t>
            </w:r>
            <w:r w:rsidR="00146BCA" w:rsidRPr="00600B67">
              <w:rPr>
                <w:rFonts w:ascii="宋体" w:hAnsi="宋体"/>
                <w:bCs/>
                <w:iCs/>
                <w:sz w:val="24"/>
                <w:szCs w:val="24"/>
              </w:rPr>
              <w:t>声光电在内的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高精密、高技术含量的元器件</w:t>
            </w:r>
            <w:r w:rsidR="00146BCA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高技术含量的智能硬件时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代的系统集成服务</w:t>
            </w:r>
            <w:r w:rsidR="00146BCA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能力</w:t>
            </w:r>
            <w:r w:rsidR="00146BCA" w:rsidRPr="00600B67">
              <w:rPr>
                <w:rFonts w:ascii="宋体" w:hAnsi="宋体"/>
                <w:bCs/>
                <w:iCs/>
                <w:sz w:val="24"/>
                <w:szCs w:val="24"/>
              </w:rPr>
              <w:t>，并寻求在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系统集成方面</w:t>
            </w:r>
            <w:r w:rsidR="00146BCA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获得高于竞争对手</w:t>
            </w:r>
            <w:r w:rsidR="00146BCA" w:rsidRPr="00600B67">
              <w:rPr>
                <w:rFonts w:ascii="宋体" w:hAnsi="宋体"/>
                <w:bCs/>
                <w:iCs/>
                <w:sz w:val="24"/>
                <w:szCs w:val="24"/>
              </w:rPr>
              <w:t>水平的</w:t>
            </w:r>
            <w:r w:rsidR="00146BCA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获利</w:t>
            </w:r>
            <w:r w:rsidR="00146BCA" w:rsidRPr="00600B67">
              <w:rPr>
                <w:rFonts w:ascii="宋体" w:hAnsi="宋体"/>
                <w:bCs/>
                <w:iCs/>
                <w:sz w:val="24"/>
                <w:szCs w:val="24"/>
              </w:rPr>
              <w:t>能力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CE129A" w:rsidRPr="00600B67" w:rsidRDefault="00146BCA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关键措施</w:t>
            </w:r>
          </w:p>
          <w:p w:rsidR="00CE129A" w:rsidRPr="00600B67" w:rsidRDefault="00011A7F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一是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拥有核心关键元器件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研发和制造能力；二是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与平台厂商建立深厚联盟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关系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；三是打造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强有力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技术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CE129A" w:rsidRPr="00600B67">
              <w:rPr>
                <w:rFonts w:ascii="宋体" w:hAnsi="宋体"/>
                <w:bCs/>
                <w:iCs/>
                <w:sz w:val="24"/>
                <w:szCs w:val="24"/>
              </w:rPr>
              <w:t>营销团队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66AED" w:rsidRPr="00600B67" w:rsidRDefault="00266AED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VR</w:t>
            </w:r>
          </w:p>
          <w:p w:rsidR="004D3B87" w:rsidRPr="00600B67" w:rsidRDefault="00F33CF1" w:rsidP="00600B67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根据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机构统计，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预计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2016-2020年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行业复合增速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高端产品78%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全部57%</w:t>
            </w:r>
            <w:r w:rsidR="00266AE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左右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4D3B8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4D3B87" w:rsidRPr="00600B67">
              <w:rPr>
                <w:rFonts w:ascii="宋体" w:hAnsi="宋体"/>
                <w:bCs/>
                <w:iCs/>
                <w:sz w:val="24"/>
                <w:szCs w:val="24"/>
              </w:rPr>
              <w:t>市场的竞争格局</w:t>
            </w:r>
            <w:r w:rsidR="004D3B8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出</w:t>
            </w:r>
            <w:r w:rsidR="004D3B87" w:rsidRPr="00600B67">
              <w:rPr>
                <w:rFonts w:ascii="宋体" w:hAnsi="宋体"/>
                <w:bCs/>
                <w:iCs/>
                <w:sz w:val="24"/>
                <w:szCs w:val="24"/>
              </w:rPr>
              <w:t>现了大者恒大的现象，局面即使改变也需要一定时间</w:t>
            </w:r>
            <w:r w:rsidR="004D3B8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7426B4" w:rsidRPr="00600B67" w:rsidRDefault="004D3B87" w:rsidP="00600B67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1）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平台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Play Station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Oculus Cinema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Holographic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腾讯等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。2016年</w:t>
            </w:r>
            <w:r w:rsidR="00266AED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是高端产品的独家供应商，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预计未来两年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会延续快速</w:t>
            </w:r>
            <w:r w:rsidR="00600B6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高成长</w:t>
            </w:r>
            <w:r w:rsidR="007426B4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2）客户&amp;潜在客户：索尼、华为、Oculus、联想、三星、腾讯等（包括内容的合作）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3）硬件：VR光学设计制造能力，核心硬件平台首选伙伴，元器件+整机研发制造能力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4）软件：光学矫正/屏幕矫正/ATW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5）制程：高精密光学膜卡制造/检测校准/无尘组装等工艺，VR自动化制造经验，百万台以上规模量产经验；组装难、测试更难，设备很多是跟客户共同研发出来的。</w:t>
            </w:r>
          </w:p>
          <w:p w:rsidR="00266AED" w:rsidRPr="00600B67" w:rsidRDefault="00266AED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AR</w:t>
            </w:r>
          </w:p>
          <w:p w:rsidR="00266AED" w:rsidRPr="00600B67" w:rsidRDefault="004D3B87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根据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机构统计，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预计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2016-2020年复合增速：高端224%、整体276%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1）客户</w:t>
            </w:r>
            <w:r w:rsidR="004D3B8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&amp;</w:t>
            </w:r>
            <w:r w:rsidR="004D3B87" w:rsidRPr="00600B67">
              <w:rPr>
                <w:rFonts w:ascii="宋体" w:hAnsi="宋体"/>
                <w:bCs/>
                <w:iCs/>
                <w:sz w:val="24"/>
                <w:szCs w:val="24"/>
              </w:rPr>
              <w:t>潜在客户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：Disney，联想，Kopin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2）光学：平面反射（</w:t>
            </w:r>
            <w:r w:rsidR="00CF53CB" w:rsidRPr="00600B67">
              <w:rPr>
                <w:rFonts w:ascii="宋体" w:hAnsi="宋体"/>
                <w:bCs/>
                <w:iCs/>
                <w:sz w:val="24"/>
                <w:szCs w:val="24"/>
              </w:rPr>
              <w:t>Google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）、几何光导（LUMUS）、自由曲面（Meta）、全息波导（Hololens）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歌尔长光研究院，国家重点虚拟实验室，北航歌尔研究院，美日光学专家团队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微显示：</w:t>
            </w:r>
            <w:r w:rsidR="00CF53CB" w:rsidRPr="00600B67">
              <w:rPr>
                <w:rFonts w:ascii="宋体" w:hAnsi="宋体"/>
                <w:bCs/>
                <w:iCs/>
                <w:sz w:val="24"/>
                <w:szCs w:val="24"/>
              </w:rPr>
              <w:t>Laserscanning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（LBS-Microvision），MicroDisplay（MicroOLED-Kopin，2寸</w:t>
            </w:r>
            <w:r w:rsidR="00CF53C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屏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做的非常好，能够减重减薄2/3，LCOS-Himax）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3）工艺：精密开模，精密注塑，光学镀膜，精密贴合，精密检测，工业防尘</w:t>
            </w:r>
          </w:p>
          <w:p w:rsidR="00266AED" w:rsidRPr="00600B67" w:rsidRDefault="00266AED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Hearable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有线耳机、单声道蓝牙耳机全球出货量第一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语音唤醒，</w:t>
            </w:r>
            <w:r w:rsidR="00CF53CB" w:rsidRPr="00600B67">
              <w:rPr>
                <w:rFonts w:ascii="宋体" w:hAnsi="宋体"/>
                <w:bCs/>
                <w:iCs/>
                <w:sz w:val="24"/>
                <w:szCs w:val="24"/>
              </w:rPr>
              <w:t>Smart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麦克风技术，主动降噪等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蓝牙耳机：涉及的技术非常复杂，自动化的过程也难度非常大。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无线耳机领域，公司</w:t>
            </w:r>
            <w:r w:rsidR="00CF53C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占据</w:t>
            </w:r>
            <w:r w:rsidR="00CF53CB" w:rsidRPr="00600B67">
              <w:rPr>
                <w:rFonts w:ascii="宋体" w:hAnsi="宋体"/>
                <w:bCs/>
                <w:iCs/>
                <w:sz w:val="24"/>
                <w:szCs w:val="24"/>
              </w:rPr>
              <w:t>有利的</w:t>
            </w:r>
            <w:r w:rsidR="00CF53C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CF53CB" w:rsidRPr="00600B67">
              <w:rPr>
                <w:rFonts w:ascii="宋体" w:hAnsi="宋体"/>
                <w:bCs/>
                <w:iCs/>
                <w:sz w:val="24"/>
                <w:szCs w:val="24"/>
              </w:rPr>
              <w:t>竞争地位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266AED" w:rsidRPr="00600B67" w:rsidRDefault="00266AED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Wearable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歌尔具备世界一流的手表、手环全平台解决方案，</w:t>
            </w:r>
            <w:r w:rsidR="00CF53C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能够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满足客户不同形态的产品需求</w:t>
            </w:r>
          </w:p>
          <w:p w:rsidR="00266AED" w:rsidRPr="00600B67" w:rsidRDefault="00CF53C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面对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手表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金属化趋势，CNC能力很重要，瑞士有大量的精处理自动线，歌尔正在</w:t>
            </w:r>
            <w:r w:rsidR="00600B6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考虑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投资</w:t>
            </w:r>
            <w:r w:rsidR="00600B6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计划。</w:t>
            </w:r>
          </w:p>
          <w:p w:rsidR="00266AED" w:rsidRPr="00600B67" w:rsidRDefault="00266AED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Speaker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公司份额稳定、不断升级。</w:t>
            </w:r>
          </w:p>
          <w:p w:rsidR="00266AED" w:rsidRPr="00600B67" w:rsidRDefault="009078A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Speaker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增长稳定，预计2020年将达到42亿只，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Smart Speaker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作为新的产品方向，采用率将持续增加，预计2020年将达到11亿只，出货量</w:t>
            </w:r>
            <w:bookmarkStart w:id="0" w:name="_GoBack"/>
            <w:bookmarkEnd w:id="0"/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CAGR18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 xml:space="preserve">%，COGS 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CAGR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为28%。</w:t>
            </w:r>
            <w:r w:rsidR="007426B4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此块业务未来3年预计能保持30%</w:t>
            </w:r>
            <w:r w:rsidR="00600B6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以上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的增速。</w:t>
            </w:r>
          </w:p>
          <w:p w:rsidR="00266AED" w:rsidRPr="00600B67" w:rsidRDefault="009078A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随着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防水、立体声、融合麦克风等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功能不断升级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，Smart Speaker还需要IC、算法的整合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技术含量的提高，Speaker的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价值量会越来越高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266AED" w:rsidRPr="00600B67" w:rsidRDefault="00266AED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传感器</w:t>
            </w:r>
          </w:p>
          <w:p w:rsidR="00266AED" w:rsidRPr="00600B67" w:rsidRDefault="007426B4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16年出货量近10亿只。</w:t>
            </w:r>
          </w:p>
          <w:p w:rsidR="00266AED" w:rsidRPr="00600B67" w:rsidRDefault="00266AED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/>
                <w:bCs/>
                <w:iCs/>
                <w:sz w:val="24"/>
                <w:szCs w:val="24"/>
              </w:rPr>
              <w:t>光学组件</w:t>
            </w:r>
          </w:p>
          <w:p w:rsidR="002518E0" w:rsidRPr="00600B67" w:rsidRDefault="002518E0" w:rsidP="00B00226">
            <w:pPr>
              <w:widowControl/>
              <w:ind w:firstLineChars="200" w:firstLine="480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市场规模预测: 2016-2020年收入复合增速CAGR达104%。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1）微投影</w:t>
            </w:r>
          </w:p>
          <w:p w:rsidR="00266AED" w:rsidRPr="00600B67" w:rsidRDefault="002518E0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采用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Laser Scanning技术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把传统庞大的投影机精巧化、便携化、微小化、娱乐化、实用化，同时带来了低功耗、自动对焦、触控交互等技术上的更新。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应用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于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包括3Dsensing、建模，HUD，AR投影等。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2）VR/AR光机组件</w:t>
            </w:r>
          </w:p>
          <w:p w:rsidR="00266AED" w:rsidRPr="00600B67" w:rsidRDefault="00266AED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市场规模预测：VR光学模块</w:t>
            </w:r>
            <w:r w:rsidR="002518E0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16-</w:t>
            </w:r>
            <w:r w:rsidR="002518E0" w:rsidRPr="00600B67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20年</w:t>
            </w:r>
            <w:r w:rsidR="002518E0" w:rsidRPr="00600B67">
              <w:rPr>
                <w:rFonts w:ascii="宋体" w:hAnsi="宋体"/>
                <w:bCs/>
                <w:iCs/>
                <w:sz w:val="24"/>
                <w:szCs w:val="24"/>
              </w:rPr>
              <w:t xml:space="preserve">CAGR 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57%，AR光显模块</w:t>
            </w:r>
            <w:r w:rsidR="002518E0" w:rsidRPr="00600B67">
              <w:rPr>
                <w:rFonts w:ascii="宋体" w:hAnsi="宋体"/>
                <w:bCs/>
                <w:iCs/>
                <w:sz w:val="24"/>
                <w:szCs w:val="24"/>
              </w:rPr>
              <w:t>CAGR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 xml:space="preserve"> 366%</w:t>
            </w:r>
            <w:r w:rsidR="002518E0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03DD2" w:rsidRPr="00600B67" w:rsidRDefault="00203DD2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266AED" w:rsidRPr="00600B67" w:rsidRDefault="00203DD2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公司注重新产品、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新技术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新工艺的研发，总体研发投入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占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收入比超过8%，可以说是非常高的数字了。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主要用于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增强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核心元器件领域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266AED" w:rsidRPr="00600B67">
              <w:rPr>
                <w:rFonts w:ascii="宋体" w:hAnsi="宋体"/>
                <w:bCs/>
                <w:iCs/>
                <w:sz w:val="24"/>
                <w:szCs w:val="24"/>
              </w:rPr>
              <w:t>竞争力，并提高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盈利能力。</w:t>
            </w:r>
            <w:r w:rsidRPr="00600B67" w:rsidDel="00203DD2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F432E9" w:rsidRPr="00600B67" w:rsidRDefault="00F432E9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F432E9" w:rsidRPr="00600B67" w:rsidRDefault="00F15F38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第</w:t>
            </w:r>
            <w:r w:rsidR="007426B4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三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部分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595416" w:rsidRPr="00600B67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Q&amp;A</w:t>
            </w:r>
          </w:p>
          <w:p w:rsidR="007426B4" w:rsidRPr="00600B67" w:rsidRDefault="00F432E9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7426B4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="007426B4" w:rsidRPr="00600B67">
              <w:rPr>
                <w:rFonts w:ascii="宋体" w:hAnsi="宋体"/>
                <w:bCs/>
                <w:iCs/>
                <w:sz w:val="24"/>
                <w:szCs w:val="24"/>
              </w:rPr>
              <w:t>新闻提到2020年做到100亿美金收入，10%净利润水平，实现的路径？</w:t>
            </w:r>
          </w:p>
          <w:p w:rsidR="007426B4" w:rsidRPr="00600B67" w:rsidRDefault="00F432E9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7426B4" w:rsidRPr="00600B67">
              <w:rPr>
                <w:rFonts w:ascii="宋体" w:hAnsi="宋体"/>
                <w:bCs/>
                <w:iCs/>
                <w:sz w:val="24"/>
                <w:szCs w:val="24"/>
              </w:rPr>
              <w:t>制造业没有规模不行，但100亿美金</w:t>
            </w:r>
            <w:r w:rsidR="00600B6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是公司</w:t>
            </w:r>
            <w:r w:rsidR="00600B67" w:rsidRPr="00600B67">
              <w:rPr>
                <w:rFonts w:ascii="宋体" w:hAnsi="宋体"/>
                <w:bCs/>
                <w:iCs/>
                <w:sz w:val="24"/>
                <w:szCs w:val="24"/>
              </w:rPr>
              <w:t>内部的奋斗目标</w:t>
            </w:r>
            <w:r w:rsidR="007426B4" w:rsidRPr="00600B67">
              <w:rPr>
                <w:rFonts w:ascii="宋体" w:hAnsi="宋体"/>
                <w:bCs/>
                <w:iCs/>
                <w:sz w:val="24"/>
                <w:szCs w:val="24"/>
              </w:rPr>
              <w:t>，不作为业绩指引。</w:t>
            </w:r>
          </w:p>
          <w:p w:rsidR="007426B4" w:rsidRPr="00600B67" w:rsidRDefault="007426B4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最早是三星、LG的第一家中国供应商；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04-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05年做蓝牙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08年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收入规模10亿左右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，当时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设定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5年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的目标是</w:t>
            </w:r>
            <w:r w:rsidR="00600B67" w:rsidRPr="00600B67">
              <w:rPr>
                <w:rFonts w:ascii="宋体" w:hAnsi="宋体"/>
                <w:bCs/>
                <w:iCs/>
                <w:sz w:val="24"/>
                <w:szCs w:val="24"/>
              </w:rPr>
              <w:t>50</w:t>
            </w:r>
            <w:r w:rsidR="00600B6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亿</w:t>
            </w:r>
            <w:r w:rsidR="00600B67" w:rsidRPr="00600B67">
              <w:rPr>
                <w:rFonts w:ascii="宋体" w:hAnsi="宋体"/>
                <w:bCs/>
                <w:iCs/>
                <w:sz w:val="24"/>
                <w:szCs w:val="24"/>
              </w:rPr>
              <w:t>人民币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；之后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用20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08-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13的五年时间，实现了100亿收入，十倍的增长；现在作为零组件+系统厂商，要在全球有真正的竞争力，100亿美元是一个坎，这是歌尔第一步的梦想，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可能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实现的具体时间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受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行业的发展进程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影响，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但我们会努力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加强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内的竞争力，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实现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目标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。同时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作为有技术积累的企业，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随着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收入规模的扩大，保持公司的盈利能力，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净利润率达到10%也是我们的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目标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F432E9" w:rsidRPr="00600B67" w:rsidRDefault="00F432E9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632A7" w:rsidRPr="00600B67" w:rsidRDefault="00F432E9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7426B4" w:rsidRPr="00600B67">
              <w:rPr>
                <w:rFonts w:ascii="宋体" w:hAnsi="宋体"/>
                <w:bCs/>
                <w:iCs/>
                <w:sz w:val="24"/>
                <w:szCs w:val="24"/>
              </w:rPr>
              <w:t>如果发展速度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低于</w:t>
            </w:r>
            <w:r w:rsidR="007426B4" w:rsidRPr="00600B67">
              <w:rPr>
                <w:rFonts w:ascii="宋体" w:hAnsi="宋体"/>
                <w:bCs/>
                <w:iCs/>
                <w:sz w:val="24"/>
                <w:szCs w:val="24"/>
              </w:rPr>
              <w:t>预期该如何？</w:t>
            </w:r>
          </w:p>
          <w:p w:rsidR="007426B4" w:rsidRPr="00600B67" w:rsidRDefault="00F432E9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7426B4" w:rsidRPr="00600B67">
              <w:rPr>
                <w:rFonts w:ascii="宋体" w:hAnsi="宋体"/>
                <w:bCs/>
                <w:iCs/>
                <w:sz w:val="24"/>
                <w:szCs w:val="24"/>
              </w:rPr>
              <w:t>首先，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7426B4" w:rsidRPr="00600B67">
              <w:rPr>
                <w:rFonts w:ascii="宋体" w:hAnsi="宋体"/>
                <w:bCs/>
                <w:iCs/>
                <w:sz w:val="24"/>
                <w:szCs w:val="24"/>
              </w:rPr>
              <w:t>有信心；其次，有挑战也是事实。此前华为很好的把握了国家的政策，如今国家重新重视实业，歌尔得到了</w:t>
            </w:r>
            <w:r w:rsidR="00600B6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省市政府的大力</w:t>
            </w:r>
            <w:r w:rsidR="007426B4" w:rsidRPr="00600B67">
              <w:rPr>
                <w:rFonts w:ascii="宋体" w:hAnsi="宋体"/>
                <w:bCs/>
                <w:iCs/>
                <w:sz w:val="24"/>
                <w:szCs w:val="24"/>
              </w:rPr>
              <w:t>支持，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当前</w:t>
            </w:r>
            <w:r w:rsidR="007426B4" w:rsidRPr="00600B67">
              <w:rPr>
                <w:rFonts w:ascii="宋体" w:hAnsi="宋体"/>
                <w:bCs/>
                <w:iCs/>
                <w:sz w:val="24"/>
                <w:szCs w:val="24"/>
              </w:rPr>
              <w:t>并不是民营企业自己在时代的大潮里飘摇，而是顺应时代、顺应政策</w:t>
            </w:r>
            <w:r w:rsidR="00203DD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203DD2" w:rsidRPr="00600B67">
              <w:rPr>
                <w:rFonts w:ascii="宋体" w:hAnsi="宋体"/>
                <w:bCs/>
                <w:iCs/>
                <w:sz w:val="24"/>
                <w:szCs w:val="24"/>
              </w:rPr>
              <w:t>发展</w:t>
            </w:r>
            <w:r w:rsidR="007426B4" w:rsidRPr="00600B67">
              <w:rPr>
                <w:rFonts w:ascii="宋体" w:hAnsi="宋体"/>
                <w:bCs/>
                <w:iCs/>
                <w:sz w:val="24"/>
                <w:szCs w:val="24"/>
              </w:rPr>
              <w:t>。我们走到今天已经成功克服了许多困难，未来看到的更多是产业升级的难题，我们对未来大方向的趋势是确定的，中间的波折没有那么重要。</w:t>
            </w:r>
          </w:p>
          <w:p w:rsidR="007426B4" w:rsidRPr="00600B67" w:rsidRDefault="007426B4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我们不追求给某几家大客户拼命配套，我们既是大客户战略的受益者，也一直在寻找另外的出口，确保长期稳健、持续的发展。</w:t>
            </w:r>
          </w:p>
          <w:p w:rsidR="00E651D3" w:rsidRPr="00600B67" w:rsidRDefault="00E651D3" w:rsidP="00600B67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98468B" w:rsidRPr="00F432E9" w:rsidTr="00A65BA4">
        <w:tc>
          <w:tcPr>
            <w:tcW w:w="1853" w:type="dxa"/>
            <w:shd w:val="clear" w:color="auto" w:fill="auto"/>
            <w:vAlign w:val="center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CD66CA" w:rsidP="00B0022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D34A1C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B00226" w:rsidRPr="00600B67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34A1C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B00226" w:rsidRPr="00600B67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98468B" w:rsidRPr="00F432E9" w:rsidRDefault="0098468B" w:rsidP="0098468B">
      <w:pPr>
        <w:ind w:firstLineChars="200" w:firstLine="480"/>
        <w:rPr>
          <w:rFonts w:ascii="宋体" w:hAnsi="宋体"/>
          <w:bCs/>
          <w:iCs/>
          <w:sz w:val="24"/>
          <w:szCs w:val="24"/>
        </w:rPr>
      </w:pPr>
    </w:p>
    <w:p w:rsidR="008B3BBF" w:rsidRPr="00F432E9" w:rsidRDefault="008B3BBF">
      <w:pPr>
        <w:rPr>
          <w:rFonts w:ascii="宋体" w:hAnsi="宋体"/>
          <w:bCs/>
          <w:iCs/>
          <w:sz w:val="24"/>
          <w:szCs w:val="24"/>
        </w:rPr>
      </w:pPr>
    </w:p>
    <w:sectPr w:rsidR="008B3BBF" w:rsidRPr="00F432E9" w:rsidSect="00B8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BE" w:rsidRDefault="001248BE" w:rsidP="0098468B">
      <w:r>
        <w:separator/>
      </w:r>
    </w:p>
  </w:endnote>
  <w:endnote w:type="continuationSeparator" w:id="0">
    <w:p w:rsidR="001248BE" w:rsidRDefault="001248BE" w:rsidP="009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BE" w:rsidRDefault="001248BE" w:rsidP="0098468B">
      <w:r>
        <w:separator/>
      </w:r>
    </w:p>
  </w:footnote>
  <w:footnote w:type="continuationSeparator" w:id="0">
    <w:p w:rsidR="001248BE" w:rsidRDefault="001248BE" w:rsidP="0098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140D"/>
    <w:multiLevelType w:val="multilevel"/>
    <w:tmpl w:val="D6F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8F2220"/>
    <w:multiLevelType w:val="multilevel"/>
    <w:tmpl w:val="A15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0C08D4"/>
    <w:multiLevelType w:val="multilevel"/>
    <w:tmpl w:val="9EE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2"/>
    <w:rsid w:val="00004B81"/>
    <w:rsid w:val="00006A87"/>
    <w:rsid w:val="00010FE3"/>
    <w:rsid w:val="00011A7F"/>
    <w:rsid w:val="00014DC4"/>
    <w:rsid w:val="00022871"/>
    <w:rsid w:val="0002612F"/>
    <w:rsid w:val="000404F7"/>
    <w:rsid w:val="0005753E"/>
    <w:rsid w:val="0006104A"/>
    <w:rsid w:val="00061A38"/>
    <w:rsid w:val="000643A9"/>
    <w:rsid w:val="0007052F"/>
    <w:rsid w:val="00072707"/>
    <w:rsid w:val="000836D7"/>
    <w:rsid w:val="00085138"/>
    <w:rsid w:val="00086CE1"/>
    <w:rsid w:val="000900C9"/>
    <w:rsid w:val="0009231A"/>
    <w:rsid w:val="000939C4"/>
    <w:rsid w:val="000A0A74"/>
    <w:rsid w:val="000A68EF"/>
    <w:rsid w:val="000C02BD"/>
    <w:rsid w:val="000C5659"/>
    <w:rsid w:val="000D3D02"/>
    <w:rsid w:val="000D4B03"/>
    <w:rsid w:val="000D526E"/>
    <w:rsid w:val="000D7D83"/>
    <w:rsid w:val="000E0117"/>
    <w:rsid w:val="000E1613"/>
    <w:rsid w:val="000E58B1"/>
    <w:rsid w:val="000F3849"/>
    <w:rsid w:val="0010157E"/>
    <w:rsid w:val="00103FB4"/>
    <w:rsid w:val="001070FE"/>
    <w:rsid w:val="00111A61"/>
    <w:rsid w:val="00111E7B"/>
    <w:rsid w:val="00114B54"/>
    <w:rsid w:val="0011635C"/>
    <w:rsid w:val="001219E8"/>
    <w:rsid w:val="001225E7"/>
    <w:rsid w:val="001248BE"/>
    <w:rsid w:val="00131A22"/>
    <w:rsid w:val="001326CD"/>
    <w:rsid w:val="00146738"/>
    <w:rsid w:val="00146BCA"/>
    <w:rsid w:val="00153320"/>
    <w:rsid w:val="001535A1"/>
    <w:rsid w:val="00155E12"/>
    <w:rsid w:val="0016317A"/>
    <w:rsid w:val="001655E0"/>
    <w:rsid w:val="00171401"/>
    <w:rsid w:val="00180B2D"/>
    <w:rsid w:val="00182CD0"/>
    <w:rsid w:val="001858F4"/>
    <w:rsid w:val="001976E7"/>
    <w:rsid w:val="00197B76"/>
    <w:rsid w:val="001A1BF0"/>
    <w:rsid w:val="001B04D7"/>
    <w:rsid w:val="001B4191"/>
    <w:rsid w:val="001D2A08"/>
    <w:rsid w:val="001D44C4"/>
    <w:rsid w:val="001E0488"/>
    <w:rsid w:val="001E7C6E"/>
    <w:rsid w:val="001F0C9C"/>
    <w:rsid w:val="001F6AC8"/>
    <w:rsid w:val="001F7530"/>
    <w:rsid w:val="00203DD2"/>
    <w:rsid w:val="0020666B"/>
    <w:rsid w:val="00207589"/>
    <w:rsid w:val="00212C05"/>
    <w:rsid w:val="002157E4"/>
    <w:rsid w:val="00217E26"/>
    <w:rsid w:val="00221CD8"/>
    <w:rsid w:val="00222CE6"/>
    <w:rsid w:val="002250EE"/>
    <w:rsid w:val="00226735"/>
    <w:rsid w:val="002339AC"/>
    <w:rsid w:val="00236EE8"/>
    <w:rsid w:val="00240C78"/>
    <w:rsid w:val="002435EB"/>
    <w:rsid w:val="00244101"/>
    <w:rsid w:val="0024486E"/>
    <w:rsid w:val="00244962"/>
    <w:rsid w:val="00245449"/>
    <w:rsid w:val="00246FCC"/>
    <w:rsid w:val="002518E0"/>
    <w:rsid w:val="00261641"/>
    <w:rsid w:val="002628AF"/>
    <w:rsid w:val="00266AED"/>
    <w:rsid w:val="002675EA"/>
    <w:rsid w:val="00267B62"/>
    <w:rsid w:val="002830AB"/>
    <w:rsid w:val="00283E0F"/>
    <w:rsid w:val="00296FAB"/>
    <w:rsid w:val="002976AF"/>
    <w:rsid w:val="002B4135"/>
    <w:rsid w:val="002C1152"/>
    <w:rsid w:val="002C6D1D"/>
    <w:rsid w:val="002D06D4"/>
    <w:rsid w:val="002D0F05"/>
    <w:rsid w:val="002E1EB9"/>
    <w:rsid w:val="002E2F79"/>
    <w:rsid w:val="002E4CD5"/>
    <w:rsid w:val="002F672A"/>
    <w:rsid w:val="0030729B"/>
    <w:rsid w:val="00313F81"/>
    <w:rsid w:val="0031603E"/>
    <w:rsid w:val="0033785F"/>
    <w:rsid w:val="00337E7A"/>
    <w:rsid w:val="003421FE"/>
    <w:rsid w:val="00346E11"/>
    <w:rsid w:val="00347648"/>
    <w:rsid w:val="003478C3"/>
    <w:rsid w:val="003517AF"/>
    <w:rsid w:val="003518FC"/>
    <w:rsid w:val="0035673E"/>
    <w:rsid w:val="00361037"/>
    <w:rsid w:val="003758A9"/>
    <w:rsid w:val="00381C96"/>
    <w:rsid w:val="0039116F"/>
    <w:rsid w:val="00391F2E"/>
    <w:rsid w:val="00392BA5"/>
    <w:rsid w:val="003A4178"/>
    <w:rsid w:val="003A4CF7"/>
    <w:rsid w:val="003B2847"/>
    <w:rsid w:val="003B4643"/>
    <w:rsid w:val="003B4984"/>
    <w:rsid w:val="003B776B"/>
    <w:rsid w:val="003C2B73"/>
    <w:rsid w:val="003C38D5"/>
    <w:rsid w:val="003C457A"/>
    <w:rsid w:val="003C52D7"/>
    <w:rsid w:val="003D3E77"/>
    <w:rsid w:val="003D64FD"/>
    <w:rsid w:val="003F291D"/>
    <w:rsid w:val="003F2BD3"/>
    <w:rsid w:val="003F3B39"/>
    <w:rsid w:val="003F79BB"/>
    <w:rsid w:val="004034BD"/>
    <w:rsid w:val="00406319"/>
    <w:rsid w:val="004134B5"/>
    <w:rsid w:val="00425E73"/>
    <w:rsid w:val="00427E5F"/>
    <w:rsid w:val="00434110"/>
    <w:rsid w:val="00434E00"/>
    <w:rsid w:val="00441589"/>
    <w:rsid w:val="00442742"/>
    <w:rsid w:val="0044359B"/>
    <w:rsid w:val="00444CF5"/>
    <w:rsid w:val="00450CA1"/>
    <w:rsid w:val="004515F7"/>
    <w:rsid w:val="0045173E"/>
    <w:rsid w:val="00451DD4"/>
    <w:rsid w:val="00457789"/>
    <w:rsid w:val="00474FB1"/>
    <w:rsid w:val="00477121"/>
    <w:rsid w:val="004772C9"/>
    <w:rsid w:val="00480784"/>
    <w:rsid w:val="00481E84"/>
    <w:rsid w:val="00485E74"/>
    <w:rsid w:val="004868D6"/>
    <w:rsid w:val="00491FB6"/>
    <w:rsid w:val="004B343E"/>
    <w:rsid w:val="004B350A"/>
    <w:rsid w:val="004B3E4B"/>
    <w:rsid w:val="004C16B1"/>
    <w:rsid w:val="004C4F23"/>
    <w:rsid w:val="004C7018"/>
    <w:rsid w:val="004C73C5"/>
    <w:rsid w:val="004D002F"/>
    <w:rsid w:val="004D2AFB"/>
    <w:rsid w:val="004D3B87"/>
    <w:rsid w:val="004D5CF9"/>
    <w:rsid w:val="004D65B2"/>
    <w:rsid w:val="004D67B0"/>
    <w:rsid w:val="005034B9"/>
    <w:rsid w:val="005075D4"/>
    <w:rsid w:val="00516601"/>
    <w:rsid w:val="00517B42"/>
    <w:rsid w:val="00523DBB"/>
    <w:rsid w:val="005329C4"/>
    <w:rsid w:val="00537E82"/>
    <w:rsid w:val="0055063A"/>
    <w:rsid w:val="005523EE"/>
    <w:rsid w:val="00553637"/>
    <w:rsid w:val="0056002A"/>
    <w:rsid w:val="005618E2"/>
    <w:rsid w:val="0057690D"/>
    <w:rsid w:val="005845C6"/>
    <w:rsid w:val="00593D5A"/>
    <w:rsid w:val="00595416"/>
    <w:rsid w:val="005A5903"/>
    <w:rsid w:val="005A5E10"/>
    <w:rsid w:val="005A6B0F"/>
    <w:rsid w:val="005B6E8B"/>
    <w:rsid w:val="005B774D"/>
    <w:rsid w:val="005C2D82"/>
    <w:rsid w:val="005C4CE2"/>
    <w:rsid w:val="005C4F59"/>
    <w:rsid w:val="005D1131"/>
    <w:rsid w:val="005D3ED1"/>
    <w:rsid w:val="005D60F6"/>
    <w:rsid w:val="005D65FB"/>
    <w:rsid w:val="005E0F38"/>
    <w:rsid w:val="005E162F"/>
    <w:rsid w:val="005E5A2E"/>
    <w:rsid w:val="005E6615"/>
    <w:rsid w:val="00600B67"/>
    <w:rsid w:val="0060725C"/>
    <w:rsid w:val="00612F9A"/>
    <w:rsid w:val="006171A6"/>
    <w:rsid w:val="0064205E"/>
    <w:rsid w:val="00643DF2"/>
    <w:rsid w:val="00646C00"/>
    <w:rsid w:val="00647CEA"/>
    <w:rsid w:val="00656F88"/>
    <w:rsid w:val="00657975"/>
    <w:rsid w:val="00661743"/>
    <w:rsid w:val="00663B36"/>
    <w:rsid w:val="006644B2"/>
    <w:rsid w:val="00665538"/>
    <w:rsid w:val="0066622A"/>
    <w:rsid w:val="0067207F"/>
    <w:rsid w:val="0067581B"/>
    <w:rsid w:val="00682F37"/>
    <w:rsid w:val="0068384B"/>
    <w:rsid w:val="00687182"/>
    <w:rsid w:val="006A234C"/>
    <w:rsid w:val="006B07A7"/>
    <w:rsid w:val="006B07FE"/>
    <w:rsid w:val="006B1875"/>
    <w:rsid w:val="006B56D2"/>
    <w:rsid w:val="006C2078"/>
    <w:rsid w:val="006C7112"/>
    <w:rsid w:val="006D0A23"/>
    <w:rsid w:val="006D4FDD"/>
    <w:rsid w:val="006D5FE7"/>
    <w:rsid w:val="006E5BE6"/>
    <w:rsid w:val="006F0046"/>
    <w:rsid w:val="006F081B"/>
    <w:rsid w:val="006F271F"/>
    <w:rsid w:val="006F3597"/>
    <w:rsid w:val="00707E14"/>
    <w:rsid w:val="0072049A"/>
    <w:rsid w:val="00722174"/>
    <w:rsid w:val="00723FC1"/>
    <w:rsid w:val="00727CFA"/>
    <w:rsid w:val="00731472"/>
    <w:rsid w:val="00731CE4"/>
    <w:rsid w:val="00734F79"/>
    <w:rsid w:val="00736425"/>
    <w:rsid w:val="007426B4"/>
    <w:rsid w:val="0074316D"/>
    <w:rsid w:val="0075648B"/>
    <w:rsid w:val="00757557"/>
    <w:rsid w:val="007578DE"/>
    <w:rsid w:val="00757F9E"/>
    <w:rsid w:val="00763345"/>
    <w:rsid w:val="00764101"/>
    <w:rsid w:val="007670E9"/>
    <w:rsid w:val="0076749B"/>
    <w:rsid w:val="0076775B"/>
    <w:rsid w:val="00781BD4"/>
    <w:rsid w:val="00784A04"/>
    <w:rsid w:val="00785D66"/>
    <w:rsid w:val="00786C45"/>
    <w:rsid w:val="007871E7"/>
    <w:rsid w:val="007A20C1"/>
    <w:rsid w:val="007A40FC"/>
    <w:rsid w:val="007C3238"/>
    <w:rsid w:val="007C3F8E"/>
    <w:rsid w:val="007C66D1"/>
    <w:rsid w:val="007D38C6"/>
    <w:rsid w:val="007D5187"/>
    <w:rsid w:val="007E7165"/>
    <w:rsid w:val="007F347E"/>
    <w:rsid w:val="007F5186"/>
    <w:rsid w:val="007F5F72"/>
    <w:rsid w:val="00800459"/>
    <w:rsid w:val="00800999"/>
    <w:rsid w:val="0080339F"/>
    <w:rsid w:val="00805F75"/>
    <w:rsid w:val="00814595"/>
    <w:rsid w:val="00820D0B"/>
    <w:rsid w:val="0082139F"/>
    <w:rsid w:val="0082182D"/>
    <w:rsid w:val="00823875"/>
    <w:rsid w:val="008243DD"/>
    <w:rsid w:val="00825EB9"/>
    <w:rsid w:val="00826953"/>
    <w:rsid w:val="008356AD"/>
    <w:rsid w:val="00835863"/>
    <w:rsid w:val="0083647C"/>
    <w:rsid w:val="00841291"/>
    <w:rsid w:val="00845A39"/>
    <w:rsid w:val="0084766B"/>
    <w:rsid w:val="0085601F"/>
    <w:rsid w:val="00857180"/>
    <w:rsid w:val="008572F9"/>
    <w:rsid w:val="00857A37"/>
    <w:rsid w:val="008632A7"/>
    <w:rsid w:val="008667C6"/>
    <w:rsid w:val="00872886"/>
    <w:rsid w:val="00874AF7"/>
    <w:rsid w:val="00880C63"/>
    <w:rsid w:val="0089289D"/>
    <w:rsid w:val="00893DAC"/>
    <w:rsid w:val="00895011"/>
    <w:rsid w:val="00897003"/>
    <w:rsid w:val="008A5398"/>
    <w:rsid w:val="008B3BBF"/>
    <w:rsid w:val="008B621C"/>
    <w:rsid w:val="008B7016"/>
    <w:rsid w:val="008B7254"/>
    <w:rsid w:val="008B792C"/>
    <w:rsid w:val="008C26E0"/>
    <w:rsid w:val="008C29EA"/>
    <w:rsid w:val="008C2E3B"/>
    <w:rsid w:val="008C33BB"/>
    <w:rsid w:val="008C46B1"/>
    <w:rsid w:val="008C5774"/>
    <w:rsid w:val="008C6264"/>
    <w:rsid w:val="008D3B1A"/>
    <w:rsid w:val="008D520A"/>
    <w:rsid w:val="008E0EFD"/>
    <w:rsid w:val="008F1CAD"/>
    <w:rsid w:val="008F5020"/>
    <w:rsid w:val="008F55F5"/>
    <w:rsid w:val="00903171"/>
    <w:rsid w:val="00906C95"/>
    <w:rsid w:val="009078AD"/>
    <w:rsid w:val="009079CB"/>
    <w:rsid w:val="0092380F"/>
    <w:rsid w:val="009276A3"/>
    <w:rsid w:val="00931E35"/>
    <w:rsid w:val="00936A52"/>
    <w:rsid w:val="00940904"/>
    <w:rsid w:val="009449DB"/>
    <w:rsid w:val="0095461F"/>
    <w:rsid w:val="00955884"/>
    <w:rsid w:val="00961FA7"/>
    <w:rsid w:val="00962391"/>
    <w:rsid w:val="00962B70"/>
    <w:rsid w:val="00971463"/>
    <w:rsid w:val="00972CA1"/>
    <w:rsid w:val="00974645"/>
    <w:rsid w:val="009746D2"/>
    <w:rsid w:val="00975EA5"/>
    <w:rsid w:val="00977C06"/>
    <w:rsid w:val="0098077C"/>
    <w:rsid w:val="0098468B"/>
    <w:rsid w:val="00995F49"/>
    <w:rsid w:val="009A1088"/>
    <w:rsid w:val="009A24BC"/>
    <w:rsid w:val="009A6457"/>
    <w:rsid w:val="009B13B7"/>
    <w:rsid w:val="009B6B84"/>
    <w:rsid w:val="009C1ED8"/>
    <w:rsid w:val="009D4901"/>
    <w:rsid w:val="009E0E34"/>
    <w:rsid w:val="009E4764"/>
    <w:rsid w:val="009F2687"/>
    <w:rsid w:val="009F35FE"/>
    <w:rsid w:val="009F5AFF"/>
    <w:rsid w:val="009F7520"/>
    <w:rsid w:val="009F7ED9"/>
    <w:rsid w:val="00A032BA"/>
    <w:rsid w:val="00A0445E"/>
    <w:rsid w:val="00A0595A"/>
    <w:rsid w:val="00A16893"/>
    <w:rsid w:val="00A16935"/>
    <w:rsid w:val="00A179AC"/>
    <w:rsid w:val="00A22AFB"/>
    <w:rsid w:val="00A23338"/>
    <w:rsid w:val="00A3668E"/>
    <w:rsid w:val="00A375E5"/>
    <w:rsid w:val="00A377F9"/>
    <w:rsid w:val="00A37BA4"/>
    <w:rsid w:val="00A45C34"/>
    <w:rsid w:val="00A47A01"/>
    <w:rsid w:val="00A569F7"/>
    <w:rsid w:val="00A605A6"/>
    <w:rsid w:val="00A65BA4"/>
    <w:rsid w:val="00A661AD"/>
    <w:rsid w:val="00A66CDA"/>
    <w:rsid w:val="00A7379F"/>
    <w:rsid w:val="00A7783E"/>
    <w:rsid w:val="00A7789E"/>
    <w:rsid w:val="00A77E33"/>
    <w:rsid w:val="00A81D8B"/>
    <w:rsid w:val="00A82053"/>
    <w:rsid w:val="00A820BE"/>
    <w:rsid w:val="00A92BB0"/>
    <w:rsid w:val="00A960E1"/>
    <w:rsid w:val="00AA55EF"/>
    <w:rsid w:val="00AD0253"/>
    <w:rsid w:val="00AD08D6"/>
    <w:rsid w:val="00AD1CCC"/>
    <w:rsid w:val="00AD27AD"/>
    <w:rsid w:val="00AD27B5"/>
    <w:rsid w:val="00AD5ED4"/>
    <w:rsid w:val="00AD657A"/>
    <w:rsid w:val="00AE04F2"/>
    <w:rsid w:val="00AE4754"/>
    <w:rsid w:val="00AF7E0B"/>
    <w:rsid w:val="00B00226"/>
    <w:rsid w:val="00B00804"/>
    <w:rsid w:val="00B043BC"/>
    <w:rsid w:val="00B12B8B"/>
    <w:rsid w:val="00B21EC8"/>
    <w:rsid w:val="00B22BF0"/>
    <w:rsid w:val="00B30D53"/>
    <w:rsid w:val="00B34472"/>
    <w:rsid w:val="00B365FB"/>
    <w:rsid w:val="00B43251"/>
    <w:rsid w:val="00B43FDD"/>
    <w:rsid w:val="00B471AE"/>
    <w:rsid w:val="00B6112A"/>
    <w:rsid w:val="00B61875"/>
    <w:rsid w:val="00B70507"/>
    <w:rsid w:val="00B77779"/>
    <w:rsid w:val="00B833DB"/>
    <w:rsid w:val="00B84DD3"/>
    <w:rsid w:val="00B85D74"/>
    <w:rsid w:val="00B86F77"/>
    <w:rsid w:val="00B90834"/>
    <w:rsid w:val="00B942D3"/>
    <w:rsid w:val="00BA2C65"/>
    <w:rsid w:val="00BA63F7"/>
    <w:rsid w:val="00BA64A1"/>
    <w:rsid w:val="00BA7D0F"/>
    <w:rsid w:val="00BB0825"/>
    <w:rsid w:val="00BB7B71"/>
    <w:rsid w:val="00BC00FD"/>
    <w:rsid w:val="00BC09F8"/>
    <w:rsid w:val="00BC5F2B"/>
    <w:rsid w:val="00BC6A65"/>
    <w:rsid w:val="00BE2116"/>
    <w:rsid w:val="00BE3BC5"/>
    <w:rsid w:val="00BE415C"/>
    <w:rsid w:val="00BE72F4"/>
    <w:rsid w:val="00BF7B5C"/>
    <w:rsid w:val="00C016DC"/>
    <w:rsid w:val="00C156AA"/>
    <w:rsid w:val="00C2332D"/>
    <w:rsid w:val="00C3079C"/>
    <w:rsid w:val="00C31A7A"/>
    <w:rsid w:val="00C31E7E"/>
    <w:rsid w:val="00C3623B"/>
    <w:rsid w:val="00C4633E"/>
    <w:rsid w:val="00C53B83"/>
    <w:rsid w:val="00C56B42"/>
    <w:rsid w:val="00C609CF"/>
    <w:rsid w:val="00C67150"/>
    <w:rsid w:val="00C830E3"/>
    <w:rsid w:val="00C94779"/>
    <w:rsid w:val="00C947EE"/>
    <w:rsid w:val="00CA3E92"/>
    <w:rsid w:val="00CA49C5"/>
    <w:rsid w:val="00CA4AFB"/>
    <w:rsid w:val="00CB1120"/>
    <w:rsid w:val="00CB179C"/>
    <w:rsid w:val="00CB5577"/>
    <w:rsid w:val="00CB6ACC"/>
    <w:rsid w:val="00CC46BF"/>
    <w:rsid w:val="00CC570B"/>
    <w:rsid w:val="00CD356E"/>
    <w:rsid w:val="00CD66CA"/>
    <w:rsid w:val="00CE129A"/>
    <w:rsid w:val="00CE134D"/>
    <w:rsid w:val="00CE393C"/>
    <w:rsid w:val="00CE7FED"/>
    <w:rsid w:val="00CF1A01"/>
    <w:rsid w:val="00CF3E78"/>
    <w:rsid w:val="00CF53CB"/>
    <w:rsid w:val="00CF7278"/>
    <w:rsid w:val="00D01A8B"/>
    <w:rsid w:val="00D02DC0"/>
    <w:rsid w:val="00D20480"/>
    <w:rsid w:val="00D230FA"/>
    <w:rsid w:val="00D23877"/>
    <w:rsid w:val="00D26C4E"/>
    <w:rsid w:val="00D31B16"/>
    <w:rsid w:val="00D34A1C"/>
    <w:rsid w:val="00D35966"/>
    <w:rsid w:val="00D405B8"/>
    <w:rsid w:val="00D40648"/>
    <w:rsid w:val="00D41BB0"/>
    <w:rsid w:val="00D41C04"/>
    <w:rsid w:val="00D42B8C"/>
    <w:rsid w:val="00D451F3"/>
    <w:rsid w:val="00D45E93"/>
    <w:rsid w:val="00D46403"/>
    <w:rsid w:val="00D50313"/>
    <w:rsid w:val="00D54D16"/>
    <w:rsid w:val="00D55E29"/>
    <w:rsid w:val="00D56E8E"/>
    <w:rsid w:val="00D62260"/>
    <w:rsid w:val="00D64ACD"/>
    <w:rsid w:val="00D653DA"/>
    <w:rsid w:val="00D712F2"/>
    <w:rsid w:val="00D7144A"/>
    <w:rsid w:val="00D73C32"/>
    <w:rsid w:val="00D763DD"/>
    <w:rsid w:val="00D77A3E"/>
    <w:rsid w:val="00D81AE2"/>
    <w:rsid w:val="00D9111D"/>
    <w:rsid w:val="00D94296"/>
    <w:rsid w:val="00D97839"/>
    <w:rsid w:val="00DA33F4"/>
    <w:rsid w:val="00DA70DD"/>
    <w:rsid w:val="00DB5944"/>
    <w:rsid w:val="00DC0032"/>
    <w:rsid w:val="00DC279A"/>
    <w:rsid w:val="00DC35CA"/>
    <w:rsid w:val="00DC6BBA"/>
    <w:rsid w:val="00DD4431"/>
    <w:rsid w:val="00DE1E4D"/>
    <w:rsid w:val="00DE24BD"/>
    <w:rsid w:val="00DE2E10"/>
    <w:rsid w:val="00DF1EF2"/>
    <w:rsid w:val="00E16F5C"/>
    <w:rsid w:val="00E21B10"/>
    <w:rsid w:val="00E27CFB"/>
    <w:rsid w:val="00E3089A"/>
    <w:rsid w:val="00E35CCB"/>
    <w:rsid w:val="00E37E6A"/>
    <w:rsid w:val="00E46B34"/>
    <w:rsid w:val="00E519AF"/>
    <w:rsid w:val="00E5252B"/>
    <w:rsid w:val="00E52C01"/>
    <w:rsid w:val="00E651D3"/>
    <w:rsid w:val="00E76C5E"/>
    <w:rsid w:val="00E82727"/>
    <w:rsid w:val="00E83741"/>
    <w:rsid w:val="00E87F21"/>
    <w:rsid w:val="00E92085"/>
    <w:rsid w:val="00E9555C"/>
    <w:rsid w:val="00E96E48"/>
    <w:rsid w:val="00E96EB3"/>
    <w:rsid w:val="00EB4C04"/>
    <w:rsid w:val="00EC1B60"/>
    <w:rsid w:val="00EC4448"/>
    <w:rsid w:val="00EC4E7D"/>
    <w:rsid w:val="00EC65F1"/>
    <w:rsid w:val="00ED0FAF"/>
    <w:rsid w:val="00ED13EE"/>
    <w:rsid w:val="00EE2D46"/>
    <w:rsid w:val="00EE6742"/>
    <w:rsid w:val="00EF52C2"/>
    <w:rsid w:val="00F03E84"/>
    <w:rsid w:val="00F066D6"/>
    <w:rsid w:val="00F10247"/>
    <w:rsid w:val="00F11EA6"/>
    <w:rsid w:val="00F14641"/>
    <w:rsid w:val="00F15F38"/>
    <w:rsid w:val="00F24443"/>
    <w:rsid w:val="00F318C8"/>
    <w:rsid w:val="00F323C2"/>
    <w:rsid w:val="00F33CF1"/>
    <w:rsid w:val="00F34B89"/>
    <w:rsid w:val="00F35B95"/>
    <w:rsid w:val="00F400D2"/>
    <w:rsid w:val="00F432E9"/>
    <w:rsid w:val="00F46433"/>
    <w:rsid w:val="00F46FCF"/>
    <w:rsid w:val="00F47361"/>
    <w:rsid w:val="00F5100E"/>
    <w:rsid w:val="00F528B6"/>
    <w:rsid w:val="00F73B21"/>
    <w:rsid w:val="00F75C0C"/>
    <w:rsid w:val="00F77FC8"/>
    <w:rsid w:val="00F802EF"/>
    <w:rsid w:val="00F94386"/>
    <w:rsid w:val="00FA5283"/>
    <w:rsid w:val="00FB5DCF"/>
    <w:rsid w:val="00FC62B7"/>
    <w:rsid w:val="00FD019F"/>
    <w:rsid w:val="00FE4608"/>
    <w:rsid w:val="00FF15D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41ABF-B872-40CC-9A6E-035A8C8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520"/>
    <w:rPr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B2847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B2847"/>
    <w:rPr>
      <w:rFonts w:ascii="Courier New" w:eastAsia="宋体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91F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00F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11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1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396CA-F120-46A8-8F08-EFCB3C09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孙殿钧</cp:lastModifiedBy>
  <cp:revision>3</cp:revision>
  <cp:lastPrinted>2016-08-22T04:40:00Z</cp:lastPrinted>
  <dcterms:created xsi:type="dcterms:W3CDTF">2017-04-28T10:09:00Z</dcterms:created>
  <dcterms:modified xsi:type="dcterms:W3CDTF">2017-04-28T10:14:00Z</dcterms:modified>
</cp:coreProperties>
</file>